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831E6A">
        <w:rPr>
          <w:sz w:val="24"/>
          <w:szCs w:val="24"/>
        </w:rPr>
        <w:t>130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831E6A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Park ve Bahçeler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02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50598079-010-292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831E6A" w:rsidRDefault="00831E6A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831E6A" w:rsidRPr="00831E6A" w:rsidRDefault="00831E6A" w:rsidP="00831E6A">
      <w:pPr>
        <w:pStyle w:val="GvdeMetni"/>
        <w:spacing w:after="0"/>
        <w:ind w:right="-2" w:firstLine="727"/>
        <w:jc w:val="both"/>
        <w:rPr>
          <w:bCs/>
          <w:sz w:val="24"/>
          <w:szCs w:val="24"/>
        </w:rPr>
      </w:pPr>
      <w:r w:rsidRPr="00831E6A">
        <w:rPr>
          <w:bCs/>
          <w:sz w:val="24"/>
          <w:szCs w:val="24"/>
        </w:rPr>
        <w:t xml:space="preserve">Adı  "Kent  Estetiği   ve  Yeşil   Alanlar   Dairesi  Başkanlığı"  olan  ve  4  adet  Şube  Müdürlüğü  bulunan </w:t>
      </w:r>
      <w:r w:rsidR="00F51435">
        <w:rPr>
          <w:bCs/>
          <w:sz w:val="24"/>
          <w:szCs w:val="24"/>
        </w:rPr>
        <w:t xml:space="preserve">Kent Estetiği ve Yeşil Alanlar </w:t>
      </w:r>
      <w:r w:rsidRPr="00831E6A">
        <w:rPr>
          <w:bCs/>
          <w:sz w:val="24"/>
          <w:szCs w:val="24"/>
        </w:rPr>
        <w:t>Daire</w:t>
      </w:r>
      <w:r w:rsidR="00F51435">
        <w:rPr>
          <w:bCs/>
          <w:sz w:val="24"/>
          <w:szCs w:val="24"/>
        </w:rPr>
        <w:t>si</w:t>
      </w:r>
      <w:r w:rsidRPr="00831E6A">
        <w:rPr>
          <w:bCs/>
          <w:sz w:val="24"/>
          <w:szCs w:val="24"/>
        </w:rPr>
        <w:t xml:space="preserve"> Başkanlığı</w:t>
      </w:r>
      <w:r w:rsidR="00F51435">
        <w:rPr>
          <w:bCs/>
          <w:sz w:val="24"/>
          <w:szCs w:val="24"/>
        </w:rPr>
        <w:t>’na</w:t>
      </w:r>
      <w:r w:rsidRPr="00831E6A">
        <w:rPr>
          <w:bCs/>
          <w:sz w:val="24"/>
          <w:szCs w:val="24"/>
        </w:rPr>
        <w:t xml:space="preserve"> ait 2 adet Şube Müdürlüğü (Kent Mobilyaları Şube Müdürlüğü, Kent Estetiği ve Kültürünü  Koruma  Şube  Müdürlüğü),  Büyükşehir  Belediyesi 12.06.2015 tarih ve 629 sayılı meclis kararıyla iptal edilmiş ve </w:t>
      </w:r>
      <w:r w:rsidR="00F51435">
        <w:rPr>
          <w:bCs/>
          <w:sz w:val="24"/>
          <w:szCs w:val="24"/>
        </w:rPr>
        <w:t xml:space="preserve">Kent Estetiği ve Yeşil Alanlar </w:t>
      </w:r>
      <w:r w:rsidRPr="00831E6A">
        <w:rPr>
          <w:bCs/>
          <w:sz w:val="24"/>
          <w:szCs w:val="24"/>
        </w:rPr>
        <w:t>Daire</w:t>
      </w:r>
      <w:r w:rsidR="00F51435">
        <w:rPr>
          <w:bCs/>
          <w:sz w:val="24"/>
          <w:szCs w:val="24"/>
        </w:rPr>
        <w:t>si</w:t>
      </w:r>
      <w:r w:rsidRPr="00831E6A">
        <w:rPr>
          <w:bCs/>
          <w:sz w:val="24"/>
          <w:szCs w:val="24"/>
        </w:rPr>
        <w:t xml:space="preserve"> Başkanlığı</w:t>
      </w:r>
      <w:r w:rsidR="00F51435">
        <w:rPr>
          <w:bCs/>
          <w:sz w:val="24"/>
          <w:szCs w:val="24"/>
        </w:rPr>
        <w:t>’nın</w:t>
      </w:r>
      <w:r w:rsidRPr="00831E6A">
        <w:rPr>
          <w:bCs/>
          <w:sz w:val="24"/>
          <w:szCs w:val="24"/>
        </w:rPr>
        <w:t xml:space="preserve"> adı "Park ve Bahçeler Daire</w:t>
      </w:r>
      <w:r>
        <w:rPr>
          <w:bCs/>
          <w:sz w:val="24"/>
          <w:szCs w:val="24"/>
        </w:rPr>
        <w:t xml:space="preserve">si </w:t>
      </w:r>
      <w:r w:rsidRPr="00831E6A">
        <w:rPr>
          <w:bCs/>
          <w:sz w:val="24"/>
          <w:szCs w:val="24"/>
        </w:rPr>
        <w:t>Başkanlığı" şeklinde değiştirilmiştir.</w:t>
      </w:r>
      <w:r>
        <w:rPr>
          <w:bCs/>
          <w:sz w:val="24"/>
          <w:szCs w:val="24"/>
        </w:rPr>
        <w:t xml:space="preserve"> </w:t>
      </w:r>
      <w:r w:rsidRPr="00831E6A">
        <w:rPr>
          <w:bCs/>
          <w:sz w:val="24"/>
          <w:szCs w:val="24"/>
        </w:rPr>
        <w:t xml:space="preserve">Yapılan değişikliklere istinaden; </w:t>
      </w:r>
      <w:r w:rsidR="00F51435">
        <w:rPr>
          <w:bCs/>
          <w:sz w:val="24"/>
          <w:szCs w:val="24"/>
        </w:rPr>
        <w:t xml:space="preserve">Park ve Bahçeler </w:t>
      </w:r>
      <w:r w:rsidRPr="00831E6A">
        <w:rPr>
          <w:bCs/>
          <w:sz w:val="24"/>
          <w:szCs w:val="24"/>
        </w:rPr>
        <w:t>Daire</w:t>
      </w:r>
      <w:r w:rsidR="00F51435">
        <w:rPr>
          <w:bCs/>
          <w:sz w:val="24"/>
          <w:szCs w:val="24"/>
        </w:rPr>
        <w:t>si</w:t>
      </w:r>
      <w:r w:rsidRPr="00831E6A">
        <w:rPr>
          <w:bCs/>
          <w:sz w:val="24"/>
          <w:szCs w:val="24"/>
        </w:rPr>
        <w:t xml:space="preserve"> Başkanlığı</w:t>
      </w:r>
      <w:r w:rsidR="00F51435">
        <w:rPr>
          <w:bCs/>
          <w:sz w:val="24"/>
          <w:szCs w:val="24"/>
        </w:rPr>
        <w:t>’na</w:t>
      </w:r>
      <w:bookmarkStart w:id="0" w:name="_GoBack"/>
      <w:bookmarkEnd w:id="0"/>
      <w:r w:rsidRPr="00831E6A">
        <w:rPr>
          <w:bCs/>
          <w:sz w:val="24"/>
          <w:szCs w:val="24"/>
        </w:rPr>
        <w:t xml:space="preserve"> ait mevcut olan "Kent Estetiği ve Yeşil Alanlar Dairesi Başkanlığı" Çalışma Usul ve Esasları Yönetmeliğinde yeniden düzenleme ve  güncelleme  ihtiyacı doğmuştur.</w:t>
      </w:r>
    </w:p>
    <w:p w:rsidR="00EA5161" w:rsidRPr="0011004D" w:rsidRDefault="00831E6A" w:rsidP="00831E6A">
      <w:pPr>
        <w:ind w:firstLine="708"/>
        <w:jc w:val="both"/>
        <w:rPr>
          <w:bCs/>
          <w:sz w:val="24"/>
          <w:szCs w:val="24"/>
        </w:rPr>
      </w:pPr>
      <w:r w:rsidRPr="00831E6A">
        <w:rPr>
          <w:sz w:val="24"/>
          <w:szCs w:val="24"/>
        </w:rPr>
        <w:t>Söz konusu Park ve Bahçeler Dairesi Başkanlığı Çalışma Usul ve Esasları Yönetmeliği taslağı</w:t>
      </w:r>
      <w:r w:rsidR="00EA5161" w:rsidRPr="00EA5161">
        <w:rPr>
          <w:b/>
          <w:bCs/>
          <w:sz w:val="24"/>
          <w:szCs w:val="24"/>
        </w:rPr>
        <w:tab/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Plan ve Bütçe</w:t>
      </w:r>
      <w:r w:rsidR="00075476">
        <w:rPr>
          <w:b/>
          <w:bCs/>
          <w:sz w:val="24"/>
          <w:szCs w:val="24"/>
        </w:rPr>
        <w:t xml:space="preserve"> Komisyonu</w:t>
      </w:r>
      <w:r w:rsidR="0011004D" w:rsidRPr="0011004D">
        <w:rPr>
          <w:b/>
          <w:bCs/>
          <w:sz w:val="24"/>
          <w:szCs w:val="24"/>
        </w:rPr>
        <w:t>'na 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9</cp:revision>
  <cp:lastPrinted>2016-02-08T07:21:00Z</cp:lastPrinted>
  <dcterms:created xsi:type="dcterms:W3CDTF">2016-01-10T08:46:00Z</dcterms:created>
  <dcterms:modified xsi:type="dcterms:W3CDTF">2016-02-08T07:21:00Z</dcterms:modified>
</cp:coreProperties>
</file>